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79F7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ROLE DESCRIPTION – DESIGN LEAD</w:t>
      </w:r>
    </w:p>
    <w:p w14:paraId="723479F8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badi" w:eastAsia="Avenir" w:hAnsi="Abadi" w:cs="Avenir"/>
          <w:b/>
          <w:color w:val="000000"/>
        </w:rPr>
      </w:pPr>
    </w:p>
    <w:p w14:paraId="723479F9" w14:textId="0DA1156E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ROLE TITLE:</w:t>
      </w:r>
      <w:r w:rsidRPr="00773619">
        <w:rPr>
          <w:rFonts w:ascii="Abadi" w:eastAsia="Avenir" w:hAnsi="Abadi" w:cs="Avenir"/>
          <w:color w:val="000000"/>
        </w:rPr>
        <w:t xml:space="preserve"> </w:t>
      </w:r>
      <w:r w:rsidR="00773619" w:rsidRPr="00773619">
        <w:rPr>
          <w:rFonts w:ascii="Abadi" w:hAnsi="Abadi"/>
          <w:sz w:val="24"/>
          <w:szCs w:val="24"/>
        </w:rPr>
        <w:t>Design Lea</w:t>
      </w:r>
      <w:r w:rsidR="00741A9C">
        <w:rPr>
          <w:rFonts w:ascii="Abadi" w:hAnsi="Abadi"/>
          <w:sz w:val="24"/>
          <w:szCs w:val="24"/>
        </w:rPr>
        <w:t>d</w:t>
      </w:r>
    </w:p>
    <w:p w14:paraId="723479FB" w14:textId="1C5998D2" w:rsidR="00636B8F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9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CONTRACT –</w:t>
      </w:r>
      <w:r w:rsidRPr="00773619">
        <w:rPr>
          <w:rFonts w:ascii="Abadi" w:eastAsia="Avenir" w:hAnsi="Abadi" w:cs="Avenir"/>
          <w:color w:val="000000"/>
        </w:rPr>
        <w:t xml:space="preserve"> </w:t>
      </w:r>
      <w:proofErr w:type="gramStart"/>
      <w:r w:rsidR="00E00A0A">
        <w:rPr>
          <w:rFonts w:ascii="Abadi" w:eastAsia="Avenir" w:hAnsi="Abadi" w:cs="Avenir"/>
          <w:color w:val="000000"/>
        </w:rPr>
        <w:t>12 month</w:t>
      </w:r>
      <w:proofErr w:type="gramEnd"/>
      <w:r w:rsidR="00E00A0A">
        <w:rPr>
          <w:rFonts w:ascii="Abadi" w:eastAsia="Avenir" w:hAnsi="Abadi" w:cs="Avenir"/>
          <w:color w:val="000000"/>
        </w:rPr>
        <w:t xml:space="preserve"> Contract</w:t>
      </w:r>
      <w:r w:rsidRPr="00773619">
        <w:rPr>
          <w:rFonts w:ascii="Abadi" w:eastAsia="Avenir" w:hAnsi="Abadi" w:cs="Avenir"/>
          <w:color w:val="000000"/>
        </w:rPr>
        <w:t xml:space="preserve"> – Part Time</w:t>
      </w:r>
      <w:r w:rsidR="001D57F4">
        <w:rPr>
          <w:rFonts w:ascii="Abadi" w:eastAsia="Avenir" w:hAnsi="Abadi" w:cs="Avenir"/>
          <w:color w:val="000000"/>
        </w:rPr>
        <w:t xml:space="preserve"> 22.5 hours per week (3 Days)</w:t>
      </w:r>
    </w:p>
    <w:p w14:paraId="37A3C0AE" w14:textId="66BC18D2" w:rsidR="00A75C46" w:rsidRPr="0076708F" w:rsidRDefault="0076708F" w:rsidP="00A75C46">
      <w:pPr>
        <w:pStyle w:val="Normal1"/>
        <w:rPr>
          <w:rFonts w:ascii="Abadi" w:hAnsi="Abadi"/>
        </w:rPr>
      </w:pPr>
      <w:r w:rsidRPr="0076708F">
        <w:rPr>
          <w:rFonts w:ascii="Abadi" w:hAnsi="Abadi"/>
          <w:b/>
          <w:bCs/>
        </w:rPr>
        <w:t>SALARY</w:t>
      </w:r>
      <w:r w:rsidR="00A75C46" w:rsidRPr="0076708F">
        <w:rPr>
          <w:rFonts w:ascii="Abadi" w:hAnsi="Abadi"/>
        </w:rPr>
        <w:t xml:space="preserve"> - £22,500</w:t>
      </w:r>
    </w:p>
    <w:p w14:paraId="215FA41B" w14:textId="7671A3D6" w:rsidR="001D57F4" w:rsidRPr="001D57F4" w:rsidRDefault="001D57F4" w:rsidP="001D57F4">
      <w:pPr>
        <w:pStyle w:val="Normal1"/>
        <w:ind w:firstLine="0"/>
      </w:pPr>
    </w:p>
    <w:p w14:paraId="723479FC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347A3E" wp14:editId="72347A3F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53125" cy="22225"/>
                <wp:effectExtent l="0" t="0" r="0" b="0"/>
                <wp:wrapNone/>
                <wp:docPr id="1032" name="Straight Arrow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1EA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2" o:spid="_x0000_s1026" type="#_x0000_t32" style="position:absolute;margin-left:0;margin-top:2pt;width:468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23479FD" w14:textId="77777777" w:rsidR="00636B8F" w:rsidRPr="00773619" w:rsidRDefault="00486D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MAIN PURPOSE OF ROLE</w:t>
      </w:r>
    </w:p>
    <w:p w14:paraId="723479FE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</w:p>
    <w:p w14:paraId="723479FF" w14:textId="02AC4CE4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To challenge Members in the Designs in Mind studio to create ambitious, experimental and </w:t>
      </w:r>
      <w:r w:rsidR="0076708F" w:rsidRPr="00773619">
        <w:rPr>
          <w:rFonts w:ascii="Abadi" w:eastAsia="Avenir" w:hAnsi="Abadi" w:cs="Avenir"/>
          <w:color w:val="000000"/>
        </w:rPr>
        <w:t>high-quality</w:t>
      </w:r>
      <w:r w:rsidRPr="00773619">
        <w:rPr>
          <w:rFonts w:ascii="Abadi" w:eastAsia="Avenir" w:hAnsi="Abadi" w:cs="Avenir"/>
          <w:color w:val="000000"/>
        </w:rPr>
        <w:t xml:space="preserve"> design. </w:t>
      </w:r>
    </w:p>
    <w:p w14:paraId="72347A00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</w:p>
    <w:p w14:paraId="72347A01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  <w:sz w:val="20"/>
          <w:szCs w:val="20"/>
        </w:rPr>
        <w:t xml:space="preserve">Design Leads are directly responsible for the quality, </w:t>
      </w:r>
      <w:proofErr w:type="gramStart"/>
      <w:r w:rsidRPr="00773619">
        <w:rPr>
          <w:rFonts w:ascii="Abadi" w:eastAsia="Avenir" w:hAnsi="Abadi" w:cs="Avenir"/>
          <w:color w:val="000000"/>
          <w:sz w:val="20"/>
          <w:szCs w:val="20"/>
        </w:rPr>
        <w:t>creativity</w:t>
      </w:r>
      <w:proofErr w:type="gramEnd"/>
      <w:r w:rsidRPr="00773619">
        <w:rPr>
          <w:rFonts w:ascii="Abadi" w:eastAsia="Avenir" w:hAnsi="Abadi" w:cs="Avenir"/>
          <w:color w:val="000000"/>
          <w:sz w:val="20"/>
          <w:szCs w:val="20"/>
        </w:rPr>
        <w:t xml:space="preserve"> and delivery of the external projects of the Studio Artist Team.</w:t>
      </w:r>
    </w:p>
    <w:p w14:paraId="72347A02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</w:p>
    <w:p w14:paraId="72347A03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To drive product development for Designs in Mind in wholesale retail, development of trade partnerships and bespoke design commissions.  </w:t>
      </w:r>
    </w:p>
    <w:p w14:paraId="72347A04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</w:p>
    <w:p w14:paraId="72347A05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347A40" wp14:editId="72347A41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953125" cy="22225"/>
                <wp:effectExtent l="0" t="0" r="0" b="0"/>
                <wp:wrapNone/>
                <wp:docPr id="1030" name="Straight Arrow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1928E" id="Straight Arrow Connector 1030" o:spid="_x0000_s1026" type="#_x0000_t32" style="position:absolute;margin-left:-9pt;margin-top:0;width:468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2347A06" w14:textId="77777777" w:rsidR="00636B8F" w:rsidRPr="00773619" w:rsidRDefault="00486D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POSITION AND SUPPORT IN ORGANISATION</w:t>
      </w:r>
    </w:p>
    <w:p w14:paraId="72347A07" w14:textId="77777777" w:rsidR="00636B8F" w:rsidRPr="00773619" w:rsidRDefault="00636B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</w:p>
    <w:p w14:paraId="72347A08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Accountable to:</w:t>
      </w:r>
      <w:r w:rsidRPr="00773619">
        <w:rPr>
          <w:rFonts w:ascii="Abadi" w:eastAsia="Avenir" w:hAnsi="Abadi" w:cs="Avenir"/>
          <w:color w:val="000000"/>
        </w:rPr>
        <w:t xml:space="preserve"> CEO </w:t>
      </w:r>
    </w:p>
    <w:p w14:paraId="72347A09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Accountable for:</w:t>
      </w:r>
      <w:r w:rsidRPr="00773619">
        <w:rPr>
          <w:rFonts w:ascii="Abadi" w:eastAsia="Avenir" w:hAnsi="Abadi" w:cs="Avenir"/>
          <w:color w:val="000000"/>
        </w:rPr>
        <w:t xml:space="preserve"> Research &amp; Development of designs for Designs in Mind product collections.  Retail and design trend forecasting. Liaising with external partners, developing relationships. </w:t>
      </w:r>
    </w:p>
    <w:p w14:paraId="72347A0A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Liaises with:</w:t>
      </w:r>
      <w:r w:rsidRPr="00773619">
        <w:rPr>
          <w:rFonts w:ascii="Abadi" w:eastAsia="Avenir" w:hAnsi="Abadi" w:cs="Avenir"/>
          <w:color w:val="000000"/>
        </w:rPr>
        <w:t xml:space="preserve"> CEO, Studio Artist </w:t>
      </w:r>
      <w:proofErr w:type="gramStart"/>
      <w:r w:rsidRPr="00773619">
        <w:rPr>
          <w:rFonts w:ascii="Abadi" w:eastAsia="Avenir" w:hAnsi="Abadi" w:cs="Avenir"/>
          <w:color w:val="000000"/>
        </w:rPr>
        <w:t>Team</w:t>
      </w:r>
      <w:proofErr w:type="gramEnd"/>
      <w:r w:rsidRPr="00773619">
        <w:rPr>
          <w:rFonts w:ascii="Abadi" w:eastAsia="Avenir" w:hAnsi="Abadi" w:cs="Avenir"/>
          <w:color w:val="000000"/>
        </w:rPr>
        <w:t xml:space="preserve"> and Volunteers</w:t>
      </w:r>
    </w:p>
    <w:p w14:paraId="72347A0B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Operates:</w:t>
      </w:r>
      <w:r w:rsidRPr="00773619">
        <w:rPr>
          <w:rFonts w:ascii="Abadi" w:eastAsia="Avenir" w:hAnsi="Abadi" w:cs="Avenir"/>
          <w:color w:val="000000"/>
        </w:rPr>
        <w:t xml:space="preserve"> Within the Studio Artists Team at Designs in Mind</w:t>
      </w:r>
    </w:p>
    <w:p w14:paraId="72347A0C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</w:p>
    <w:p w14:paraId="72347A0D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347A42" wp14:editId="72347A43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53125" cy="22225"/>
                <wp:effectExtent l="0" t="0" r="0" b="0"/>
                <wp:wrapNone/>
                <wp:docPr id="1033" name="Straight Arrow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77331" id="Straight Arrow Connector 1033" o:spid="_x0000_s1026" type="#_x0000_t32" style="position:absolute;margin-left:0;margin-top:2pt;width:468.7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2347A0E" w14:textId="77777777" w:rsidR="00636B8F" w:rsidRPr="00773619" w:rsidRDefault="00486D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KEY RESPONSIBILITIES</w:t>
      </w:r>
    </w:p>
    <w:p w14:paraId="72347A0F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</w:p>
    <w:p w14:paraId="72347A10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Product Development</w:t>
      </w:r>
    </w:p>
    <w:p w14:paraId="72347A11" w14:textId="77777777" w:rsidR="00636B8F" w:rsidRPr="00773619" w:rsidRDefault="00486D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To make creative decisions about designs and products that represent the Designs in Mind brand and partner buying choices</w:t>
      </w:r>
    </w:p>
    <w:p w14:paraId="72347A12" w14:textId="77777777" w:rsidR="00636B8F" w:rsidRPr="00773619" w:rsidRDefault="00486D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To engage and support digital design volunteers</w:t>
      </w:r>
    </w:p>
    <w:p w14:paraId="72347A13" w14:textId="77777777" w:rsidR="00636B8F" w:rsidRPr="00773619" w:rsidRDefault="00486D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Leads the selection, </w:t>
      </w:r>
      <w:proofErr w:type="gramStart"/>
      <w:r w:rsidRPr="00773619">
        <w:rPr>
          <w:rFonts w:ascii="Abadi" w:eastAsia="Avenir" w:hAnsi="Abadi" w:cs="Avenir"/>
          <w:color w:val="000000"/>
        </w:rPr>
        <w:t>refinement</w:t>
      </w:r>
      <w:proofErr w:type="gramEnd"/>
      <w:r w:rsidRPr="00773619">
        <w:rPr>
          <w:rFonts w:ascii="Abadi" w:eastAsia="Avenir" w:hAnsi="Abadi" w:cs="Avenir"/>
          <w:color w:val="000000"/>
        </w:rPr>
        <w:t xml:space="preserve"> and production of digital designs/collections.</w:t>
      </w:r>
    </w:p>
    <w:p w14:paraId="72347A14" w14:textId="77777777" w:rsidR="00636B8F" w:rsidRPr="00773619" w:rsidRDefault="00486D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To manage deadlines and timescales for development, </w:t>
      </w:r>
      <w:proofErr w:type="gramStart"/>
      <w:r w:rsidRPr="00773619">
        <w:rPr>
          <w:rFonts w:ascii="Abadi" w:eastAsia="Avenir" w:hAnsi="Abadi" w:cs="Avenir"/>
          <w:color w:val="000000"/>
        </w:rPr>
        <w:t>manufacturing</w:t>
      </w:r>
      <w:proofErr w:type="gramEnd"/>
      <w:r w:rsidRPr="00773619">
        <w:rPr>
          <w:rFonts w:ascii="Abadi" w:eastAsia="Avenir" w:hAnsi="Abadi" w:cs="Avenir"/>
          <w:color w:val="000000"/>
        </w:rPr>
        <w:t xml:space="preserve"> and sales- keeping up to date with retail trends and sales cycles</w:t>
      </w:r>
    </w:p>
    <w:p w14:paraId="72347A15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</w:p>
    <w:p w14:paraId="59E0ACC8" w14:textId="53F6D057" w:rsidR="001925AB" w:rsidRPr="00E00A0A" w:rsidRDefault="00FC4B85" w:rsidP="001925AB">
      <w:pPr>
        <w:pStyle w:val="Normal1"/>
        <w:rPr>
          <w:rFonts w:ascii="Abadi" w:hAnsi="Abadi"/>
          <w:b/>
          <w:bCs/>
        </w:rPr>
      </w:pPr>
      <w:r w:rsidRPr="00E00A0A">
        <w:rPr>
          <w:rFonts w:ascii="Abadi" w:hAnsi="Abadi"/>
          <w:b/>
          <w:bCs/>
        </w:rPr>
        <w:t>Design Collaborations</w:t>
      </w:r>
      <w:r w:rsidR="005B333C" w:rsidRPr="00E00A0A">
        <w:rPr>
          <w:rFonts w:ascii="Abadi" w:hAnsi="Abadi"/>
          <w:b/>
          <w:bCs/>
        </w:rPr>
        <w:t xml:space="preserve">/Wholesale </w:t>
      </w:r>
    </w:p>
    <w:p w14:paraId="0382C976" w14:textId="412782F9" w:rsidR="00004111" w:rsidRPr="00773619" w:rsidRDefault="00FC4B85" w:rsidP="000041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rFonts w:ascii="Abadi" w:eastAsia="Avenir" w:hAnsi="Abadi" w:cs="Avenir"/>
          <w:color w:val="000000"/>
        </w:rPr>
      </w:pPr>
      <w:r>
        <w:rPr>
          <w:rFonts w:ascii="Abadi" w:hAnsi="Abadi"/>
        </w:rPr>
        <w:t>Responsible for</w:t>
      </w:r>
      <w:r w:rsidR="00004111" w:rsidRPr="00004111">
        <w:rPr>
          <w:rFonts w:ascii="Abadi" w:eastAsia="Avenir" w:hAnsi="Abadi" w:cs="Avenir"/>
          <w:color w:val="000000"/>
        </w:rPr>
        <w:t xml:space="preserve"> </w:t>
      </w:r>
      <w:r w:rsidR="00004111">
        <w:rPr>
          <w:rFonts w:ascii="Abadi" w:eastAsia="Avenir" w:hAnsi="Abadi" w:cs="Avenir"/>
          <w:color w:val="000000"/>
        </w:rPr>
        <w:t>r</w:t>
      </w:r>
      <w:r w:rsidR="00004111" w:rsidRPr="00773619">
        <w:rPr>
          <w:rFonts w:ascii="Abadi" w:eastAsia="Avenir" w:hAnsi="Abadi" w:cs="Avenir"/>
          <w:color w:val="000000"/>
        </w:rPr>
        <w:t xml:space="preserve">esearch and establish </w:t>
      </w:r>
      <w:r w:rsidR="00004111">
        <w:rPr>
          <w:rFonts w:ascii="Abadi" w:eastAsia="Avenir" w:hAnsi="Abadi" w:cs="Avenir"/>
          <w:color w:val="000000"/>
        </w:rPr>
        <w:t xml:space="preserve">arthouse </w:t>
      </w:r>
      <w:r w:rsidR="00004111" w:rsidRPr="00773619">
        <w:rPr>
          <w:rFonts w:ascii="Abadi" w:eastAsia="Avenir" w:hAnsi="Abadi" w:cs="Avenir"/>
          <w:color w:val="000000"/>
        </w:rPr>
        <w:t>partnerships and to maintain communication to arising opportunities</w:t>
      </w:r>
    </w:p>
    <w:p w14:paraId="5FB8C076" w14:textId="38161F14" w:rsidR="00CA1FB4" w:rsidRPr="00FC4B85" w:rsidRDefault="00CA1FB4" w:rsidP="00581573">
      <w:pPr>
        <w:pStyle w:val="Normal1"/>
        <w:numPr>
          <w:ilvl w:val="0"/>
          <w:numId w:val="8"/>
        </w:numPr>
        <w:rPr>
          <w:rFonts w:ascii="Abadi" w:hAnsi="Abadi"/>
        </w:rPr>
      </w:pPr>
      <w:r w:rsidRPr="00FC4B85">
        <w:rPr>
          <w:rFonts w:ascii="Abadi" w:hAnsi="Abadi"/>
        </w:rPr>
        <w:t>Development of design portfolio</w:t>
      </w:r>
      <w:r w:rsidR="004304BE" w:rsidRPr="00FC4B85">
        <w:rPr>
          <w:rFonts w:ascii="Abadi" w:hAnsi="Abadi"/>
        </w:rPr>
        <w:t xml:space="preserve"> with a minimum of three new collections per year</w:t>
      </w:r>
    </w:p>
    <w:p w14:paraId="454BEB1E" w14:textId="77777777" w:rsidR="009004A1" w:rsidRPr="00773619" w:rsidRDefault="009004A1" w:rsidP="009004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To ensure the Designs in Mind website is up to date and represents our brand.  </w:t>
      </w:r>
    </w:p>
    <w:p w14:paraId="72347A1C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</w:p>
    <w:p w14:paraId="72347A1D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Studio Facilitation</w:t>
      </w:r>
    </w:p>
    <w:p w14:paraId="72347A1E" w14:textId="61140BD0" w:rsidR="00636B8F" w:rsidRPr="00773619" w:rsidRDefault="00486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To assist and lead workshops in a range of making and design skills that will contribute to </w:t>
      </w:r>
      <w:r w:rsidR="009944B7">
        <w:rPr>
          <w:rFonts w:ascii="Abadi" w:eastAsia="Avenir" w:hAnsi="Abadi" w:cs="Avenir"/>
          <w:color w:val="000000"/>
        </w:rPr>
        <w:t>portfolio and product</w:t>
      </w:r>
      <w:r w:rsidRPr="00773619">
        <w:rPr>
          <w:rFonts w:ascii="Abadi" w:eastAsia="Avenir" w:hAnsi="Abadi" w:cs="Avenir"/>
          <w:color w:val="000000"/>
        </w:rPr>
        <w:t xml:space="preserve"> development</w:t>
      </w:r>
    </w:p>
    <w:p w14:paraId="72347A1F" w14:textId="77777777" w:rsidR="00636B8F" w:rsidRPr="00773619" w:rsidRDefault="00486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To offer critical advice and different perspectives to challenge work that is created and support people to develop. </w:t>
      </w:r>
    </w:p>
    <w:p w14:paraId="72347A20" w14:textId="77777777" w:rsidR="00636B8F" w:rsidRPr="00773619" w:rsidRDefault="00486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To work closely with the </w:t>
      </w:r>
      <w:proofErr w:type="spellStart"/>
      <w:r w:rsidRPr="00773619">
        <w:rPr>
          <w:rFonts w:ascii="Abadi" w:eastAsia="Avenir" w:hAnsi="Abadi" w:cs="Avenir"/>
          <w:color w:val="000000"/>
        </w:rPr>
        <w:t>Artists</w:t>
      </w:r>
      <w:proofErr w:type="spellEnd"/>
      <w:r w:rsidRPr="00773619">
        <w:rPr>
          <w:rFonts w:ascii="Abadi" w:eastAsia="Avenir" w:hAnsi="Abadi" w:cs="Avenir"/>
          <w:color w:val="000000"/>
        </w:rPr>
        <w:t xml:space="preserve"> Studio Team to ensure the smooth running of the studio</w:t>
      </w:r>
    </w:p>
    <w:p w14:paraId="72347A21" w14:textId="77777777" w:rsidR="00636B8F" w:rsidRPr="00773619" w:rsidRDefault="00486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bookmarkStart w:id="0" w:name="_heading=h.gjdgxs" w:colFirst="0" w:colLast="0"/>
      <w:bookmarkEnd w:id="0"/>
      <w:r w:rsidRPr="00773619">
        <w:rPr>
          <w:rFonts w:ascii="Abadi" w:eastAsia="Avenir" w:hAnsi="Abadi" w:cs="Avenir"/>
          <w:color w:val="000000"/>
        </w:rPr>
        <w:t>To support members of Designs in Mind to access and use the Listen and Connect Team</w:t>
      </w:r>
    </w:p>
    <w:p w14:paraId="72347A22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</w:p>
    <w:p w14:paraId="72347A23" w14:textId="77777777" w:rsidR="00636B8F" w:rsidRPr="00773619" w:rsidRDefault="00486DD0">
      <w:pPr>
        <w:spacing w:line="240" w:lineRule="auto"/>
        <w:ind w:left="0" w:hanging="2"/>
        <w:jc w:val="left"/>
        <w:rPr>
          <w:rFonts w:ascii="Abadi" w:eastAsia="Avenir" w:hAnsi="Abadi" w:cs="Avenir"/>
          <w:b/>
        </w:rPr>
      </w:pPr>
      <w:r w:rsidRPr="00773619">
        <w:rPr>
          <w:rFonts w:ascii="Abadi" w:eastAsia="Avenir" w:hAnsi="Abadi" w:cs="Avenir"/>
          <w:b/>
        </w:rPr>
        <w:t xml:space="preserve">Other responsibilities </w:t>
      </w:r>
    </w:p>
    <w:p w14:paraId="72347A24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</w:p>
    <w:p w14:paraId="72347A25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Mentor art/design volunteers when the need arises and help set and achieve satisfying project goals.</w:t>
      </w:r>
    </w:p>
    <w:p w14:paraId="72347A26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Stay up to date with new technologies, industry and design trends and demonstrate a passion for learning</w:t>
      </w:r>
    </w:p>
    <w:p w14:paraId="72347A27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Strong knowledge of design process and project management</w:t>
      </w:r>
    </w:p>
    <w:p w14:paraId="72347A28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Great communication skills</w:t>
      </w:r>
    </w:p>
    <w:p w14:paraId="72347A29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A passion for design and people</w:t>
      </w:r>
    </w:p>
    <w:p w14:paraId="72347A2A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Demonstrate an understanding and acceptance of the Studio principles,</w:t>
      </w:r>
      <w:r w:rsidRPr="00773619">
        <w:rPr>
          <w:rFonts w:ascii="Abadi" w:eastAsia="Avenir" w:hAnsi="Abadi" w:cs="Avenir"/>
          <w:color w:val="000000"/>
        </w:rPr>
        <w:br/>
        <w:t>Designs in Mind values, and policies and procedures.</w:t>
      </w:r>
    </w:p>
    <w:p w14:paraId="72347A2B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Any other reasonable requests</w:t>
      </w:r>
    </w:p>
    <w:p w14:paraId="72347A2C" w14:textId="77777777" w:rsidR="00636B8F" w:rsidRPr="00773619" w:rsidRDefault="00486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To be a key holder</w:t>
      </w:r>
    </w:p>
    <w:p w14:paraId="72347A2D" w14:textId="77777777" w:rsidR="00636B8F" w:rsidRPr="00773619" w:rsidRDefault="00486DD0">
      <w:pPr>
        <w:spacing w:line="240" w:lineRule="auto"/>
        <w:ind w:left="0" w:hanging="2"/>
        <w:jc w:val="left"/>
        <w:rPr>
          <w:rFonts w:ascii="Abadi" w:eastAsia="Avenir" w:hAnsi="Abadi" w:cs="Avenir"/>
        </w:rPr>
      </w:pPr>
      <w:r w:rsidRPr="00773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2347A44" wp14:editId="72347A45">
                <wp:simplePos x="0" y="0"/>
                <wp:positionH relativeFrom="column">
                  <wp:posOffset>-114299</wp:posOffset>
                </wp:positionH>
                <wp:positionV relativeFrom="paragraph">
                  <wp:posOffset>139700</wp:posOffset>
                </wp:positionV>
                <wp:extent cx="5953125" cy="22225"/>
                <wp:effectExtent l="0" t="0" r="0" b="0"/>
                <wp:wrapNone/>
                <wp:docPr id="1034" name="Straight Arrow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3650"/>
                          <a:ext cx="5943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0625F" id="Straight Arrow Connector 1034" o:spid="_x0000_s1026" type="#_x0000_t32" style="position:absolute;margin-left:-9pt;margin-top:11pt;width:468.7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2347A2E" w14:textId="77777777" w:rsidR="00636B8F" w:rsidRPr="00773619" w:rsidRDefault="00486D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 xml:space="preserve">TRAINING </w:t>
      </w:r>
    </w:p>
    <w:p w14:paraId="72347A2F" w14:textId="77777777" w:rsidR="00636B8F" w:rsidRPr="00773619" w:rsidRDefault="00486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Completion of Safeguarding Level 1 </w:t>
      </w:r>
      <w:proofErr w:type="gramStart"/>
      <w:r w:rsidRPr="00773619">
        <w:rPr>
          <w:rFonts w:ascii="Abadi" w:eastAsia="Avenir" w:hAnsi="Abadi" w:cs="Avenir"/>
          <w:color w:val="000000"/>
        </w:rPr>
        <w:t>Training  (</w:t>
      </w:r>
      <w:proofErr w:type="gramEnd"/>
      <w:r w:rsidRPr="00773619">
        <w:rPr>
          <w:rFonts w:ascii="Abadi" w:eastAsia="Avenir" w:hAnsi="Abadi" w:cs="Avenir"/>
          <w:color w:val="000000"/>
        </w:rPr>
        <w:t>online)</w:t>
      </w:r>
    </w:p>
    <w:p w14:paraId="72347A30" w14:textId="77777777" w:rsidR="00636B8F" w:rsidRPr="00773619" w:rsidRDefault="00486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Completion of Mental Health First Aid Training (online)</w:t>
      </w:r>
    </w:p>
    <w:p w14:paraId="72347A31" w14:textId="3CA47F1B" w:rsidR="00636B8F" w:rsidRPr="00773619" w:rsidRDefault="00486DD0">
      <w:pPr>
        <w:numPr>
          <w:ilvl w:val="0"/>
          <w:numId w:val="4"/>
        </w:numP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 xml:space="preserve">Other training offered at Designs in Mind </w:t>
      </w:r>
    </w:p>
    <w:p w14:paraId="72347A32" w14:textId="77777777" w:rsidR="00636B8F" w:rsidRPr="00773619" w:rsidRDefault="00486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H&amp;S Level 1/ Resilience/ Diversity/ </w:t>
      </w:r>
    </w:p>
    <w:p w14:paraId="72347A33" w14:textId="77777777" w:rsidR="00636B8F" w:rsidRPr="00773619" w:rsidRDefault="00486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Attendance at 6 monthly half day training with Samaritans </w:t>
      </w:r>
    </w:p>
    <w:p w14:paraId="72347A34" w14:textId="77777777" w:rsidR="00636B8F" w:rsidRPr="00773619" w:rsidRDefault="00486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left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Attendance at 6 monthly safeguarding and scenarios training</w:t>
      </w:r>
    </w:p>
    <w:p w14:paraId="72347A35" w14:textId="76C47331" w:rsidR="00636B8F" w:rsidRPr="00773619" w:rsidRDefault="00486DD0">
      <w:pPr>
        <w:spacing w:before="280"/>
        <w:ind w:left="0" w:hanging="2"/>
        <w:rPr>
          <w:rFonts w:ascii="Abadi" w:eastAsia="Avenir" w:hAnsi="Abadi" w:cs="Avenir"/>
          <w:sz w:val="20"/>
          <w:szCs w:val="20"/>
        </w:rPr>
      </w:pPr>
      <w:r w:rsidRPr="00773619">
        <w:rPr>
          <w:rFonts w:ascii="Abadi" w:eastAsia="Avenir" w:hAnsi="Abadi" w:cs="Avenir"/>
          <w:color w:val="000000"/>
        </w:rPr>
        <w:t xml:space="preserve">In addition, you </w:t>
      </w:r>
      <w:proofErr w:type="gramStart"/>
      <w:r w:rsidRPr="00773619">
        <w:rPr>
          <w:rFonts w:ascii="Abadi" w:eastAsia="Avenir" w:hAnsi="Abadi" w:cs="Avenir"/>
          <w:color w:val="000000"/>
        </w:rPr>
        <w:t>are able to</w:t>
      </w:r>
      <w:proofErr w:type="gramEnd"/>
      <w:r w:rsidRPr="00773619">
        <w:rPr>
          <w:rFonts w:ascii="Abadi" w:eastAsia="Avenir" w:hAnsi="Abadi" w:cs="Avenir"/>
          <w:color w:val="000000"/>
        </w:rPr>
        <w:t xml:space="preserve"> attend regular team meetings</w:t>
      </w:r>
      <w:r w:rsidR="00B20B13">
        <w:rPr>
          <w:rFonts w:ascii="Abadi" w:eastAsia="Avenir" w:hAnsi="Abadi" w:cs="Avenir"/>
          <w:color w:val="000000"/>
        </w:rPr>
        <w:t>,</w:t>
      </w:r>
      <w:r w:rsidRPr="00773619">
        <w:rPr>
          <w:rFonts w:ascii="Abadi" w:eastAsia="Avenir" w:hAnsi="Abadi" w:cs="Avenir"/>
          <w:color w:val="000000"/>
        </w:rPr>
        <w:t xml:space="preserve"> and you are invited to come to company away days on an ad-hoc basis.</w:t>
      </w:r>
    </w:p>
    <w:p w14:paraId="72347A36" w14:textId="77777777" w:rsidR="00636B8F" w:rsidRPr="00773619" w:rsidRDefault="00636B8F">
      <w:pPr>
        <w:ind w:left="0" w:hanging="2"/>
        <w:rPr>
          <w:rFonts w:ascii="Abadi" w:eastAsia="Times New Roman" w:hAnsi="Abadi" w:cs="Times New Roman"/>
          <w:sz w:val="20"/>
          <w:szCs w:val="20"/>
        </w:rPr>
      </w:pPr>
    </w:p>
    <w:p w14:paraId="72347A37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347A46" wp14:editId="72347A47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5953125" cy="22225"/>
                <wp:effectExtent l="0" t="0" r="0" b="0"/>
                <wp:wrapNone/>
                <wp:docPr id="1031" name="Straight Arrow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3650"/>
                          <a:ext cx="5943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A1B25" id="Straight Arrow Connector 1031" o:spid="_x0000_s1026" type="#_x0000_t32" style="position:absolute;margin-left:-9pt;margin-top:3pt;width:468.7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2347A38" w14:textId="77777777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b/>
          <w:color w:val="000000"/>
        </w:rPr>
      </w:pPr>
      <w:r w:rsidRPr="00773619">
        <w:rPr>
          <w:rFonts w:ascii="Abadi" w:eastAsia="Avenir" w:hAnsi="Abadi" w:cs="Avenir"/>
          <w:b/>
          <w:color w:val="000000"/>
        </w:rPr>
        <w:t>5.  LOCATION, TRAVEL &amp; EXPENSES</w:t>
      </w:r>
    </w:p>
    <w:p w14:paraId="72347A39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</w:p>
    <w:p w14:paraId="72347A3A" w14:textId="77777777" w:rsidR="00636B8F" w:rsidRPr="00773619" w:rsidRDefault="00486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Based at the Designs in Mind Studio</w:t>
      </w:r>
    </w:p>
    <w:p w14:paraId="72347A3B" w14:textId="77777777" w:rsidR="00636B8F" w:rsidRPr="00773619" w:rsidRDefault="00486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r w:rsidRPr="00773619">
        <w:rPr>
          <w:rFonts w:ascii="Abadi" w:eastAsia="Avenir" w:hAnsi="Abadi" w:cs="Avenir"/>
          <w:color w:val="000000"/>
        </w:rPr>
        <w:t>All travel expense in relation to the role can be reimbursed outside of travel to and from the studio.</w:t>
      </w:r>
    </w:p>
    <w:p w14:paraId="72347A3C" w14:textId="77777777" w:rsidR="00636B8F" w:rsidRPr="00773619" w:rsidRDefault="00636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</w:p>
    <w:p w14:paraId="72347A3D" w14:textId="73BBC54A" w:rsidR="00636B8F" w:rsidRPr="00773619" w:rsidRDefault="0048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" w:eastAsia="Avenir" w:hAnsi="Abadi" w:cs="Avenir"/>
          <w:color w:val="000000"/>
        </w:rPr>
      </w:pPr>
      <w:bookmarkStart w:id="1" w:name="_heading=h.30j0zll" w:colFirst="0" w:colLast="0"/>
      <w:bookmarkEnd w:id="1"/>
      <w:r w:rsidRPr="00773619">
        <w:rPr>
          <w:rFonts w:ascii="Abadi" w:eastAsia="Avenir" w:hAnsi="Abadi" w:cs="Avenir"/>
          <w:color w:val="000000"/>
        </w:rPr>
        <w:t xml:space="preserve">UPDATED </w:t>
      </w:r>
      <w:r w:rsidR="009944B7">
        <w:rPr>
          <w:rFonts w:ascii="Abadi" w:eastAsia="Avenir" w:hAnsi="Abadi" w:cs="Avenir"/>
          <w:color w:val="000000"/>
        </w:rPr>
        <w:t>2/08/22</w:t>
      </w:r>
    </w:p>
    <w:sectPr w:rsidR="00636B8F" w:rsidRPr="00773619">
      <w:headerReference w:type="default" r:id="rId11"/>
      <w:footerReference w:type="default" r:id="rId12"/>
      <w:pgSz w:w="11907" w:h="16840"/>
      <w:pgMar w:top="284" w:right="1440" w:bottom="284" w:left="1701" w:header="57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8EC6" w14:textId="77777777" w:rsidR="001015A9" w:rsidRDefault="001015A9">
      <w:pPr>
        <w:spacing w:line="240" w:lineRule="auto"/>
        <w:ind w:left="0" w:hanging="2"/>
      </w:pPr>
      <w:r>
        <w:separator/>
      </w:r>
    </w:p>
  </w:endnote>
  <w:endnote w:type="continuationSeparator" w:id="0">
    <w:p w14:paraId="691BC3AA" w14:textId="77777777" w:rsidR="001015A9" w:rsidRDefault="001015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7A49" w14:textId="77777777" w:rsidR="00636B8F" w:rsidRDefault="00486D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E877" w14:textId="77777777" w:rsidR="001015A9" w:rsidRDefault="001015A9">
      <w:pPr>
        <w:spacing w:line="240" w:lineRule="auto"/>
        <w:ind w:left="0" w:hanging="2"/>
      </w:pPr>
      <w:r>
        <w:separator/>
      </w:r>
    </w:p>
  </w:footnote>
  <w:footnote w:type="continuationSeparator" w:id="0">
    <w:p w14:paraId="02167521" w14:textId="77777777" w:rsidR="001015A9" w:rsidRDefault="001015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7A48" w14:textId="77777777" w:rsidR="00636B8F" w:rsidRDefault="00486D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2347A4A" wp14:editId="72347A4B">
          <wp:extent cx="4655820" cy="956310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5820" cy="956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93"/>
    <w:multiLevelType w:val="multilevel"/>
    <w:tmpl w:val="22F09D92"/>
    <w:lvl w:ilvl="0">
      <w:start w:val="1"/>
      <w:numFmt w:val="bullet"/>
      <w:pStyle w:val="ListBullet2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234276"/>
    <w:multiLevelType w:val="multilevel"/>
    <w:tmpl w:val="B5FE8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Section3sub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343C6F"/>
    <w:multiLevelType w:val="multilevel"/>
    <w:tmpl w:val="640C93F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pStyle w:val="Section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D83997"/>
    <w:multiLevelType w:val="multilevel"/>
    <w:tmpl w:val="2A928ED2"/>
    <w:lvl w:ilvl="0">
      <w:start w:val="1"/>
      <w:numFmt w:val="bullet"/>
      <w:pStyle w:val="Section1Main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A96904"/>
    <w:multiLevelType w:val="hybridMultilevel"/>
    <w:tmpl w:val="C5DC4468"/>
    <w:lvl w:ilvl="0" w:tplc="C50A8AFE">
      <w:numFmt w:val="bullet"/>
      <w:lvlText w:val="-"/>
      <w:lvlJc w:val="left"/>
      <w:pPr>
        <w:ind w:left="35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2F186D96"/>
    <w:multiLevelType w:val="multilevel"/>
    <w:tmpl w:val="A5145874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237188F"/>
    <w:multiLevelType w:val="multilevel"/>
    <w:tmpl w:val="92C619F2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BB4527"/>
    <w:multiLevelType w:val="multilevel"/>
    <w:tmpl w:val="376C7BBA"/>
    <w:lvl w:ilvl="0">
      <w:start w:val="1"/>
      <w:numFmt w:val="bullet"/>
      <w:pStyle w:val="ListBullet1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907466">
    <w:abstractNumId w:val="6"/>
  </w:num>
  <w:num w:numId="2" w16cid:durableId="1258901963">
    <w:abstractNumId w:val="7"/>
  </w:num>
  <w:num w:numId="3" w16cid:durableId="367415297">
    <w:abstractNumId w:val="0"/>
  </w:num>
  <w:num w:numId="4" w16cid:durableId="1993751021">
    <w:abstractNumId w:val="5"/>
  </w:num>
  <w:num w:numId="5" w16cid:durableId="991565976">
    <w:abstractNumId w:val="3"/>
  </w:num>
  <w:num w:numId="6" w16cid:durableId="942762192">
    <w:abstractNumId w:val="2"/>
  </w:num>
  <w:num w:numId="7" w16cid:durableId="1209562280">
    <w:abstractNumId w:val="1"/>
  </w:num>
  <w:num w:numId="8" w16cid:durableId="14073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8F"/>
    <w:rsid w:val="00004111"/>
    <w:rsid w:val="001015A9"/>
    <w:rsid w:val="001925AB"/>
    <w:rsid w:val="001D57F4"/>
    <w:rsid w:val="002B4EDC"/>
    <w:rsid w:val="004304BE"/>
    <w:rsid w:val="00486DD0"/>
    <w:rsid w:val="00581573"/>
    <w:rsid w:val="005B333C"/>
    <w:rsid w:val="005E65A6"/>
    <w:rsid w:val="00636B8F"/>
    <w:rsid w:val="006463BD"/>
    <w:rsid w:val="00741A9C"/>
    <w:rsid w:val="0076708F"/>
    <w:rsid w:val="00773619"/>
    <w:rsid w:val="009004A1"/>
    <w:rsid w:val="009944B7"/>
    <w:rsid w:val="00A75C46"/>
    <w:rsid w:val="00B20B13"/>
    <w:rsid w:val="00CA1FB4"/>
    <w:rsid w:val="00D75196"/>
    <w:rsid w:val="00E00A0A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79F7"/>
  <w15:docId w15:val="{3C9B6A96-BB0A-4A0F-9247-4666B9B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27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center" w:pos="4515"/>
      </w:tabs>
      <w:jc w:val="left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270"/>
      <w:jc w:val="left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Normal1">
    <w:name w:val="Normal1"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pPr>
      <w:numPr>
        <w:numId w:val="1"/>
      </w:numPr>
      <w:ind w:left="397" w:hanging="397"/>
    </w:pPr>
  </w:style>
  <w:style w:type="paragraph" w:customStyle="1" w:styleId="ListBullet1">
    <w:name w:val="List Bullet 1"/>
    <w:basedOn w:val="Normal"/>
    <w:pPr>
      <w:numPr>
        <w:numId w:val="2"/>
      </w:numPr>
      <w:tabs>
        <w:tab w:val="left" w:pos="737"/>
      </w:tabs>
      <w:ind w:left="737" w:hanging="340"/>
    </w:pPr>
  </w:style>
  <w:style w:type="paragraph" w:styleId="ListBullet2">
    <w:name w:val="List Bullet 2"/>
    <w:basedOn w:val="Normal"/>
    <w:pPr>
      <w:numPr>
        <w:numId w:val="3"/>
      </w:numPr>
      <w:tabs>
        <w:tab w:val="left" w:pos="1418"/>
      </w:tabs>
      <w:ind w:left="1417" w:hanging="340"/>
    </w:pPr>
  </w:style>
  <w:style w:type="paragraph" w:styleId="ListBullet3">
    <w:name w:val="List Bullet 3"/>
    <w:basedOn w:val="Normal"/>
    <w:pPr>
      <w:numPr>
        <w:numId w:val="4"/>
      </w:numPr>
      <w:tabs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5"/>
      </w:numPr>
      <w:tabs>
        <w:tab w:val="left" w:pos="397"/>
      </w:tabs>
      <w:spacing w:after="120"/>
      <w:ind w:left="-1" w:hanging="1"/>
    </w:pPr>
  </w:style>
  <w:style w:type="paragraph" w:customStyle="1" w:styleId="Section2">
    <w:name w:val="Section 2"/>
    <w:basedOn w:val="Normal"/>
    <w:next w:val="Indent2"/>
    <w:pPr>
      <w:numPr>
        <w:ilvl w:val="1"/>
        <w:numId w:val="6"/>
      </w:numPr>
      <w:tabs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7"/>
      </w:numPr>
      <w:tabs>
        <w:tab w:val="left" w:pos="1985"/>
      </w:tabs>
      <w:ind w:left="1984" w:hanging="907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left"/>
    </w:p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2160"/>
      <w:jc w:val="left"/>
    </w:pPr>
    <w:rPr>
      <w:i/>
    </w:rPr>
  </w:style>
  <w:style w:type="paragraph" w:customStyle="1" w:styleId="a">
    <w:name w:val="_"/>
    <w:basedOn w:val="Normal"/>
    <w:pPr>
      <w:widowControl w:val="0"/>
      <w:ind w:left="720" w:hanging="720"/>
      <w:jc w:val="left"/>
    </w:pPr>
    <w:rPr>
      <w:rFonts w:ascii="Times New Roman" w:hAnsi="Times New Roman"/>
      <w:snapToGrid w:val="0"/>
      <w:sz w:val="24"/>
      <w:lang w:val="en-US" w:eastAsia="en-US"/>
    </w:rPr>
  </w:style>
  <w:style w:type="paragraph" w:customStyle="1" w:styleId="1">
    <w:name w:val="_1"/>
    <w:basedOn w:val="Normal"/>
    <w:pPr>
      <w:widowControl w:val="0"/>
      <w:ind w:left="1440" w:hanging="720"/>
      <w:jc w:val="left"/>
    </w:pPr>
    <w:rPr>
      <w:rFonts w:ascii="Times New Roman" w:hAnsi="Times New Roman"/>
      <w:snapToGrid w:val="0"/>
      <w:sz w:val="24"/>
      <w:lang w:val="en-US" w:eastAsia="en-US"/>
    </w:rPr>
  </w:style>
  <w:style w:type="paragraph" w:styleId="BodyTextIndent2">
    <w:name w:val="Body Text Indent 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440"/>
      </w:tabs>
      <w:ind w:left="720" w:hanging="720"/>
    </w:pPr>
    <w:rPr>
      <w:sz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character" w:customStyle="1" w:styleId="TitleChar">
    <w:name w:val="Title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en-US" w:bidi="ar-SA"/>
    </w:rPr>
  </w:style>
  <w:style w:type="character" w:customStyle="1" w:styleId="HeaderChar">
    <w:name w:val="Header Char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NRJ6adcCSseDwTX+qN+CyXoPQ==">AMUW2mWwmfetg6YHEnz6TyfW9fWEv5GQtb54ZPzRj4ZP2XCT1PR5aqBPjAHyMOPaYuz8CumqLxz+Yaium+Vcg8uNlKq3YbAfj/YkN5AgxEGW/w7roRhXGFfCQxnwh9PZ3wGYcXKjpxvp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839624A4B0642A17E930943B64D46" ma:contentTypeVersion="16" ma:contentTypeDescription="Create a new document." ma:contentTypeScope="" ma:versionID="53ca9893c7552daa5b53b2cec809f853">
  <xsd:schema xmlns:xsd="http://www.w3.org/2001/XMLSchema" xmlns:xs="http://www.w3.org/2001/XMLSchema" xmlns:p="http://schemas.microsoft.com/office/2006/metadata/properties" xmlns:ns2="dbb3827d-a17b-4d48-9191-12e69a14d5d6" xmlns:ns3="7507c9f8-f22d-4f95-a668-f7789767796a" targetNamespace="http://schemas.microsoft.com/office/2006/metadata/properties" ma:root="true" ma:fieldsID="b011f52ba71bf4a8a1f44b81842bf88a" ns2:_="" ns3:_="">
    <xsd:import namespace="dbb3827d-a17b-4d48-9191-12e69a14d5d6"/>
    <xsd:import namespace="7507c9f8-f22d-4f95-a668-f77897677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827d-a17b-4d48-9191-12e69a14d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a4d06e-a292-46b7-8555-6f8b8b06f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7c9f8-f22d-4f95-a668-f77897677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1b7e4e-15a7-42cf-9903-1f7da820a6a0}" ma:internalName="TaxCatchAll" ma:showField="CatchAllData" ma:web="7507c9f8-f22d-4f95-a668-f77897677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7c9f8-f22d-4f95-a668-f7789767796a" xsi:nil="true"/>
    <lcf76f155ced4ddcb4097134ff3c332f xmlns="dbb3827d-a17b-4d48-9191-12e69a14d5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099003-26C8-441E-A3E6-63AAD36DD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3250-2DE2-404F-B20B-06A0FDE89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3827d-a17b-4d48-9191-12e69a14d5d6"/>
    <ds:schemaRef ds:uri="7507c9f8-f22d-4f95-a668-f77897677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C7FC0-A74C-4380-8964-5641974362C6}">
  <ds:schemaRefs>
    <ds:schemaRef ds:uri="http://schemas.microsoft.com/office/2006/metadata/properties"/>
    <ds:schemaRef ds:uri="http://schemas.microsoft.com/office/infopath/2007/PartnerControls"/>
    <ds:schemaRef ds:uri="7507c9f8-f22d-4f95-a668-f7789767796a"/>
    <ds:schemaRef ds:uri="dbb3827d-a17b-4d48-9191-12e69a14d5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Cain</dc:creator>
  <cp:lastModifiedBy>Designs In Mind</cp:lastModifiedBy>
  <cp:revision>2</cp:revision>
  <dcterms:created xsi:type="dcterms:W3CDTF">2022-08-09T12:29:00Z</dcterms:created>
  <dcterms:modified xsi:type="dcterms:W3CDTF">2022-08-09T12:29:00Z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0x01010031A839624A4B0642A17E930943B64D46</vt:lpwstr>
  </property>
  <property fmtid="{D5CDD505-2E9C-101B-9397-08002B2CF9AE}" pid="3" name="Order">
    <vt:r8>1151000</vt:r8>
  </property>
</Properties>
</file>